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F4B4" w14:textId="77777777" w:rsidR="001C62FD" w:rsidRPr="001A2A35" w:rsidRDefault="001C62FD" w:rsidP="001A2A35">
      <w:pPr>
        <w:pStyle w:val="Rubrik1"/>
      </w:pPr>
    </w:p>
    <w:p w14:paraId="0D175A50" w14:textId="77777777" w:rsidR="001C62FD" w:rsidRPr="001A2A35" w:rsidRDefault="001C62FD" w:rsidP="001A2A35">
      <w:pPr>
        <w:pStyle w:val="Rubrik1"/>
      </w:pPr>
      <w:r w:rsidRPr="001A2A35">
        <w:t xml:space="preserve">Ansökan om tillfälliga kompetenshöjande insatser </w:t>
      </w:r>
    </w:p>
    <w:p w14:paraId="53F05606" w14:textId="77777777" w:rsidR="001C62FD" w:rsidRDefault="001C62FD" w:rsidP="001C62FD"/>
    <w:p w14:paraId="46210F67" w14:textId="00843073" w:rsidR="001C62FD" w:rsidRDefault="001C62FD" w:rsidP="001C62FD">
      <w:r w:rsidRPr="005C287E">
        <w:t>Denna ansökan kan användas vid enstaka tillfälliga kompetenshöjande insatser som riktar sig till personal hos huvudmännen. Minst två huvudmän måste tillsammans ansöka om medel</w:t>
      </w:r>
      <w:r w:rsidR="000508B2">
        <w:t>, varav en är insatsägare</w:t>
      </w:r>
      <w:r w:rsidRPr="005C287E">
        <w:t>. Inga lönekostnader för deltagare er</w:t>
      </w:r>
      <w:r>
        <w:softHyphen/>
      </w:r>
      <w:r w:rsidRPr="005C287E">
        <w:t>sätts. Uppföljning</w:t>
      </w:r>
      <w:r>
        <w:t>/återrapport</w:t>
      </w:r>
      <w:r w:rsidRPr="005C287E">
        <w:t xml:space="preserve"> </w:t>
      </w:r>
      <w:r>
        <w:t xml:space="preserve">ska </w:t>
      </w:r>
      <w:r w:rsidRPr="005C287E">
        <w:t xml:space="preserve">skickas till förbundet senast 1 månad efter insatsdatum, </w:t>
      </w:r>
      <w:r w:rsidR="000508B2">
        <w:t>(</w:t>
      </w:r>
      <w:r w:rsidR="00885607">
        <w:t>se hemsidan</w:t>
      </w:r>
      <w:r w:rsidRPr="005C287E">
        <w:t>)</w:t>
      </w:r>
      <w:r w:rsidR="000508B2">
        <w:t xml:space="preserve">. </w:t>
      </w:r>
      <w:r w:rsidR="000508B2" w:rsidRPr="005C287E">
        <w:t xml:space="preserve">Om dessa förutsättningar </w:t>
      </w:r>
      <w:r w:rsidR="000508B2">
        <w:t>inte</w:t>
      </w:r>
      <w:r w:rsidR="000508B2" w:rsidRPr="005C287E">
        <w:t xml:space="preserve"> passar din insats, använd </w:t>
      </w:r>
      <w:r w:rsidR="000508B2">
        <w:t xml:space="preserve">istället </w:t>
      </w:r>
      <w:r w:rsidR="000508B2" w:rsidRPr="005C287E">
        <w:t xml:space="preserve">ordinarie mall för ”ansökan </w:t>
      </w:r>
      <w:r w:rsidR="000508B2">
        <w:t>om finansiering”.</w:t>
      </w:r>
      <w:r w:rsidR="1FF94462" w:rsidRPr="653DD18C">
        <w:rPr>
          <w:color w:val="FF0000"/>
        </w:rPr>
        <w:t xml:space="preserve"> </w:t>
      </w:r>
    </w:p>
    <w:p w14:paraId="0977BA9E" w14:textId="158891D4" w:rsidR="653DD18C" w:rsidRDefault="653DD18C" w:rsidP="653DD18C">
      <w:pPr>
        <w:rPr>
          <w:color w:val="FF0000"/>
        </w:rPr>
      </w:pPr>
    </w:p>
    <w:p w14:paraId="7D58B97B" w14:textId="77777777" w:rsidR="001A2A35" w:rsidRDefault="001A2A35" w:rsidP="001A2A35"/>
    <w:p w14:paraId="4FD0A66F" w14:textId="77777777" w:rsidR="001C62FD" w:rsidRDefault="001A2A35" w:rsidP="001C62F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E74B18" wp14:editId="5438AB90">
                <wp:simplePos x="0" y="0"/>
                <wp:positionH relativeFrom="column">
                  <wp:posOffset>-24130</wp:posOffset>
                </wp:positionH>
                <wp:positionV relativeFrom="paragraph">
                  <wp:posOffset>52070</wp:posOffset>
                </wp:positionV>
                <wp:extent cx="5803900" cy="0"/>
                <wp:effectExtent l="0" t="12700" r="2540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>
            <w:pict w14:anchorId="4C1A7D6C">
              <v:line id="Rak 11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3c8b1" strokeweight="3pt" from="-1.9pt,4.1pt" to="455.1pt,4.1pt" w14:anchorId="779A6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">
                <v:stroke opacity="39321f" joinstyle="miter"/>
              </v:line>
            </w:pict>
          </mc:Fallback>
        </mc:AlternateContent>
      </w:r>
    </w:p>
    <w:p w14:paraId="128DC8D1" w14:textId="77777777" w:rsidR="001C62FD" w:rsidRDefault="001C62FD" w:rsidP="001C62FD">
      <w:pPr>
        <w:pStyle w:val="Ingetavstnd"/>
      </w:pPr>
    </w:p>
    <w:tbl>
      <w:tblPr>
        <w:tblStyle w:val="Tabellrutnt"/>
        <w:tblW w:w="9034" w:type="dxa"/>
        <w:tblLook w:val="04A0" w:firstRow="1" w:lastRow="0" w:firstColumn="1" w:lastColumn="0" w:noHBand="0" w:noVBand="1"/>
      </w:tblPr>
      <w:tblGrid>
        <w:gridCol w:w="6222"/>
        <w:gridCol w:w="2812"/>
      </w:tblGrid>
      <w:tr w:rsidR="001C62FD" w14:paraId="255E1C7F" w14:textId="77777777" w:rsidTr="653DD18C">
        <w:trPr>
          <w:trHeight w:val="696"/>
        </w:trPr>
        <w:tc>
          <w:tcPr>
            <w:tcW w:w="6222" w:type="dxa"/>
          </w:tcPr>
          <w:p w14:paraId="645DC141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Insatsens namn: </w:t>
            </w:r>
          </w:p>
          <w:p w14:paraId="7BCBD7D1" w14:textId="458E53C8" w:rsidR="001C62FD" w:rsidRPr="003C1A00" w:rsidRDefault="001C62FD" w:rsidP="001C62FD">
            <w:pPr>
              <w:pStyle w:val="Ingetavstnd"/>
              <w:rPr>
                <w:b/>
                <w:bCs/>
              </w:rPr>
            </w:pPr>
          </w:p>
        </w:tc>
        <w:tc>
          <w:tcPr>
            <w:tcW w:w="2812" w:type="dxa"/>
          </w:tcPr>
          <w:p w14:paraId="56235AC5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Datum för insatsen:</w:t>
            </w:r>
          </w:p>
        </w:tc>
      </w:tr>
      <w:tr w:rsidR="001C62FD" w14:paraId="711DDF36" w14:textId="77777777" w:rsidTr="653DD18C">
        <w:trPr>
          <w:trHeight w:val="783"/>
        </w:trPr>
        <w:tc>
          <w:tcPr>
            <w:tcW w:w="9034" w:type="dxa"/>
            <w:gridSpan w:val="2"/>
          </w:tcPr>
          <w:p w14:paraId="2F7330A4" w14:textId="64BCCCD3" w:rsidR="000508B2" w:rsidRPr="003C1A00" w:rsidRDefault="001C62FD" w:rsidP="000508B2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Insatsägare:</w:t>
            </w:r>
            <w:r w:rsidRPr="003C1A00">
              <w:rPr>
                <w:b/>
                <w:bCs/>
              </w:rPr>
              <w:tab/>
              <w:t xml:space="preserve">                            </w:t>
            </w:r>
          </w:p>
        </w:tc>
      </w:tr>
      <w:tr w:rsidR="001C62FD" w14:paraId="5F6F4A23" w14:textId="77777777" w:rsidTr="653DD18C">
        <w:trPr>
          <w:trHeight w:val="1179"/>
        </w:trPr>
        <w:tc>
          <w:tcPr>
            <w:tcW w:w="9034" w:type="dxa"/>
            <w:gridSpan w:val="2"/>
          </w:tcPr>
          <w:p w14:paraId="7E856B38" w14:textId="0747E8D5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Samverkansparter:                           </w:t>
            </w:r>
          </w:p>
        </w:tc>
      </w:tr>
      <w:tr w:rsidR="001C62FD" w14:paraId="6D04E911" w14:textId="77777777" w:rsidTr="653DD18C">
        <w:trPr>
          <w:trHeight w:val="1114"/>
        </w:trPr>
        <w:tc>
          <w:tcPr>
            <w:tcW w:w="9034" w:type="dxa"/>
            <w:gridSpan w:val="2"/>
          </w:tcPr>
          <w:p w14:paraId="4B7C183A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Beskriv innehållet i er kompetenshöjande insats:</w:t>
            </w:r>
          </w:p>
          <w:p w14:paraId="72BA380B" w14:textId="77777777" w:rsidR="001A2A35" w:rsidRPr="003C1A00" w:rsidRDefault="001A2A35" w:rsidP="001C62FD">
            <w:pPr>
              <w:pStyle w:val="Ingetavstnd"/>
              <w:rPr>
                <w:b/>
                <w:bCs/>
              </w:rPr>
            </w:pPr>
          </w:p>
        </w:tc>
      </w:tr>
      <w:tr w:rsidR="001C62FD" w14:paraId="121FFB41" w14:textId="77777777" w:rsidTr="653DD18C">
        <w:trPr>
          <w:trHeight w:val="678"/>
        </w:trPr>
        <w:tc>
          <w:tcPr>
            <w:tcW w:w="9034" w:type="dxa"/>
            <w:gridSpan w:val="2"/>
          </w:tcPr>
          <w:p w14:paraId="706E20BE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Förväntat antal deltagare i insatsen:</w:t>
            </w:r>
          </w:p>
          <w:p w14:paraId="4BEB04B2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</w:p>
        </w:tc>
      </w:tr>
      <w:tr w:rsidR="001C62FD" w14:paraId="51D00A39" w14:textId="77777777" w:rsidTr="653DD18C">
        <w:trPr>
          <w:trHeight w:val="810"/>
        </w:trPr>
        <w:tc>
          <w:tcPr>
            <w:tcW w:w="9034" w:type="dxa"/>
            <w:gridSpan w:val="2"/>
          </w:tcPr>
          <w:p w14:paraId="6FF6B73D" w14:textId="2B8E778D" w:rsidR="001C62FD" w:rsidRPr="003C1A00" w:rsidRDefault="000508B2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S</w:t>
            </w:r>
            <w:r w:rsidR="001C62FD" w:rsidRPr="003C1A00">
              <w:rPr>
                <w:b/>
                <w:bCs/>
              </w:rPr>
              <w:t>yfte och mål med insatsen:</w:t>
            </w:r>
          </w:p>
          <w:p w14:paraId="66E09C10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</w:p>
        </w:tc>
      </w:tr>
      <w:tr w:rsidR="001C62FD" w14:paraId="2F9C2098" w14:textId="77777777" w:rsidTr="653DD18C">
        <w:trPr>
          <w:trHeight w:val="822"/>
        </w:trPr>
        <w:tc>
          <w:tcPr>
            <w:tcW w:w="9034" w:type="dxa"/>
            <w:gridSpan w:val="2"/>
          </w:tcPr>
          <w:p w14:paraId="35250293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Ange budget/finansiering:</w:t>
            </w:r>
          </w:p>
          <w:p w14:paraId="67E0A162" w14:textId="77777777" w:rsidR="001A2A35" w:rsidRPr="003C1A00" w:rsidRDefault="001A2A35" w:rsidP="001C62FD">
            <w:pPr>
              <w:pStyle w:val="Ingetavstnd"/>
              <w:rPr>
                <w:b/>
                <w:bCs/>
              </w:rPr>
            </w:pPr>
          </w:p>
        </w:tc>
      </w:tr>
      <w:tr w:rsidR="001C62FD" w14:paraId="474A6F43" w14:textId="77777777" w:rsidTr="653DD18C">
        <w:trPr>
          <w:trHeight w:val="1329"/>
        </w:trPr>
        <w:tc>
          <w:tcPr>
            <w:tcW w:w="9034" w:type="dxa"/>
            <w:gridSpan w:val="2"/>
          </w:tcPr>
          <w:p w14:paraId="139B2197" w14:textId="04E2BEBE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Har ansökan diskuterats i </w:t>
            </w:r>
            <w:r w:rsidR="000508B2" w:rsidRPr="003C1A00">
              <w:rPr>
                <w:b/>
                <w:bCs/>
              </w:rPr>
              <w:t>någon lokal samverkansgrupp (LSG)</w:t>
            </w:r>
            <w:r w:rsidR="00255CEE" w:rsidRPr="003C1A00">
              <w:rPr>
                <w:b/>
                <w:bCs/>
              </w:rPr>
              <w:t>?</w:t>
            </w:r>
          </w:p>
          <w:p w14:paraId="41646470" w14:textId="77777777" w:rsidR="0065264B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           </w:t>
            </w:r>
          </w:p>
          <w:p w14:paraId="436DFA93" w14:textId="77777777" w:rsidR="001C62FD" w:rsidRPr="003C1A00" w:rsidRDefault="0065264B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A96F8" wp14:editId="201E71E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-1270</wp:posOffset>
                      </wp:positionV>
                      <wp:extent cx="190500" cy="180975"/>
                      <wp:effectExtent l="0" t="0" r="12700" b="952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BA521" w14:textId="77777777" w:rsidR="001C62FD" w:rsidRDefault="001C62FD" w:rsidP="001C6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A9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4" o:spid="_x0000_s1026" type="#_x0000_t202" style="position:absolute;margin-left:6.35pt;margin-top:-.1pt;width:1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" fillcolor="white [3201]" strokeweight=".5pt">
                      <v:textbox>
                        <w:txbxContent>
                          <w:p w14:paraId="5B9BA521" w14:textId="77777777" w:rsidR="001C62FD" w:rsidRDefault="001C62FD" w:rsidP="001C62FD"/>
                        </w:txbxContent>
                      </v:textbox>
                    </v:shape>
                  </w:pict>
                </mc:Fallback>
              </mc:AlternateContent>
            </w:r>
            <w:r w:rsidRPr="003C1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B045B2C" wp14:editId="012A7FEE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4282</wp:posOffset>
                      </wp:positionV>
                      <wp:extent cx="190500" cy="180975"/>
                      <wp:effectExtent l="0" t="0" r="12700" b="952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CD435" w14:textId="77777777" w:rsidR="001C62FD" w:rsidRDefault="001C62FD" w:rsidP="001C6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45B2C" id="Textruta 3" o:spid="_x0000_s1027" type="#_x0000_t202" style="position:absolute;margin-left:68.15pt;margin-top:.35pt;width:15pt;height:14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" fillcolor="white [3201]" strokeweight=".5pt">
                      <v:textbox>
                        <w:txbxContent>
                          <w:p w14:paraId="070CD435" w14:textId="77777777" w:rsidR="001C62FD" w:rsidRDefault="001C62FD" w:rsidP="001C62FD"/>
                        </w:txbxContent>
                      </v:textbox>
                    </v:shape>
                  </w:pict>
                </mc:Fallback>
              </mc:AlternateContent>
            </w:r>
            <w:r w:rsidRPr="003C1A00">
              <w:rPr>
                <w:b/>
                <w:bCs/>
              </w:rPr>
              <w:t xml:space="preserve">          </w:t>
            </w:r>
            <w:r w:rsidR="001C62FD" w:rsidRPr="003C1A00">
              <w:rPr>
                <w:b/>
                <w:bCs/>
              </w:rPr>
              <w:t>Ja                Nej</w:t>
            </w:r>
          </w:p>
          <w:p w14:paraId="6D32A3BB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</w:p>
          <w:p w14:paraId="4AC01DF7" w14:textId="77777777" w:rsidR="001C62FD" w:rsidRPr="003C1A00" w:rsidRDefault="001C62FD" w:rsidP="001C62FD">
            <w:pPr>
              <w:pStyle w:val="Ingetavstnd"/>
              <w:rPr>
                <w:b/>
                <w:bCs/>
              </w:rPr>
            </w:pPr>
            <w:r w:rsidRPr="003C1A00">
              <w:rPr>
                <w:b/>
                <w:bCs/>
              </w:rPr>
              <w:t>Kommentar:</w:t>
            </w:r>
          </w:p>
        </w:tc>
      </w:tr>
    </w:tbl>
    <w:p w14:paraId="0F7860B3" w14:textId="178E08F6" w:rsidR="0065264B" w:rsidRPr="00A108F0" w:rsidRDefault="0065264B">
      <w:r>
        <w:br w:type="page"/>
      </w:r>
    </w:p>
    <w:p w14:paraId="18227352" w14:textId="77777777" w:rsidR="001C62FD" w:rsidRDefault="001C62FD" w:rsidP="001C62FD">
      <w:pPr>
        <w:pStyle w:val="Ingetavstnd"/>
      </w:pPr>
    </w:p>
    <w:p w14:paraId="3E7AB085" w14:textId="77777777" w:rsidR="001C62FD" w:rsidRDefault="001C62FD" w:rsidP="001C62FD">
      <w:pPr>
        <w:pStyle w:val="Ingetavstnd"/>
        <w:rPr>
          <w:sz w:val="18"/>
          <w:szCs w:val="18"/>
        </w:rPr>
      </w:pPr>
    </w:p>
    <w:p w14:paraId="03D2ACFF" w14:textId="77777777" w:rsidR="001C62FD" w:rsidRDefault="001C62FD" w:rsidP="001C62FD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850419" w:rsidRPr="00780510" w14:paraId="2EA2CE0C" w14:textId="77777777" w:rsidTr="003606C8">
        <w:tc>
          <w:tcPr>
            <w:tcW w:w="4140" w:type="dxa"/>
          </w:tcPr>
          <w:p w14:paraId="67438314" w14:textId="77777777" w:rsidR="00850419" w:rsidRDefault="00850419" w:rsidP="003606C8">
            <w:pPr>
              <w:rPr>
                <w:b/>
                <w:bCs/>
              </w:rPr>
            </w:pPr>
          </w:p>
          <w:p w14:paraId="24088DB4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7730FA65" w14:textId="77777777" w:rsidR="00850419" w:rsidRDefault="00850419" w:rsidP="003606C8">
            <w:pPr>
              <w:pStyle w:val="Ingetavstnd"/>
            </w:pPr>
          </w:p>
          <w:p w14:paraId="2D02E3E3" w14:textId="77777777" w:rsidR="00850419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62ED4438" w14:textId="77777777" w:rsidR="00850419" w:rsidRDefault="00850419" w:rsidP="003606C8"/>
          <w:p w14:paraId="435F007F" w14:textId="77777777" w:rsidR="00850419" w:rsidRDefault="00850419" w:rsidP="003606C8">
            <w:pPr>
              <w:pStyle w:val="Ingetavstnd"/>
              <w:rPr>
                <w:szCs w:val="22"/>
              </w:rPr>
            </w:pPr>
          </w:p>
        </w:tc>
      </w:tr>
      <w:tr w:rsidR="00850419" w:rsidRPr="00780510" w14:paraId="4CA89093" w14:textId="77777777" w:rsidTr="003606C8">
        <w:tc>
          <w:tcPr>
            <w:tcW w:w="4140" w:type="dxa"/>
          </w:tcPr>
          <w:p w14:paraId="36C767E5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1AE98540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0BA99F8D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055A99A7" w14:textId="77777777" w:rsidR="00850419" w:rsidRDefault="00850419" w:rsidP="003606C8">
            <w:pPr>
              <w:rPr>
                <w:b/>
                <w:bCs/>
              </w:rPr>
            </w:pPr>
          </w:p>
          <w:p w14:paraId="7FC53C55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6EAC6E0D" w14:textId="77777777" w:rsidTr="003606C8">
        <w:tc>
          <w:tcPr>
            <w:tcW w:w="4140" w:type="dxa"/>
          </w:tcPr>
          <w:p w14:paraId="79BF2F71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368BEC4D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30F50F54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4459DCB0" w14:textId="77777777" w:rsidR="00850419" w:rsidRDefault="00850419" w:rsidP="003606C8">
            <w:pPr>
              <w:rPr>
                <w:b/>
                <w:bCs/>
              </w:rPr>
            </w:pPr>
          </w:p>
          <w:p w14:paraId="4674173E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3CEC4FCD" w14:textId="77777777" w:rsidTr="003606C8">
        <w:trPr>
          <w:trHeight w:val="338"/>
        </w:trPr>
        <w:tc>
          <w:tcPr>
            <w:tcW w:w="4140" w:type="dxa"/>
          </w:tcPr>
          <w:p w14:paraId="6806E254" w14:textId="77777777" w:rsidR="00850419" w:rsidRDefault="00850419" w:rsidP="003606C8">
            <w:pPr>
              <w:pStyle w:val="Ingetavstnd"/>
            </w:pPr>
          </w:p>
          <w:p w14:paraId="6B25A939" w14:textId="77777777" w:rsidR="00850419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1ED9E173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27AAC86E" w14:textId="77777777" w:rsidR="00850419" w:rsidRDefault="00850419" w:rsidP="003606C8">
            <w:pPr>
              <w:pStyle w:val="Ingetavstnd"/>
            </w:pPr>
          </w:p>
          <w:p w14:paraId="5DD7DAA8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6BC27549" w14:textId="77777777" w:rsidTr="003606C8">
        <w:tc>
          <w:tcPr>
            <w:tcW w:w="4140" w:type="dxa"/>
          </w:tcPr>
          <w:p w14:paraId="50BE2D1C" w14:textId="77777777" w:rsidR="00850419" w:rsidRDefault="00850419" w:rsidP="003606C8">
            <w:pPr>
              <w:pStyle w:val="Ingetavstnd"/>
            </w:pPr>
          </w:p>
          <w:p w14:paraId="2AD56982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583D6E00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47B1E4AB" w14:textId="77777777" w:rsidR="00850419" w:rsidRDefault="00850419" w:rsidP="003606C8">
            <w:pPr>
              <w:pStyle w:val="Ingetavstnd"/>
            </w:pPr>
          </w:p>
          <w:p w14:paraId="0E9E58D4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35AAF11B" w14:textId="77777777" w:rsidTr="003606C8">
        <w:tc>
          <w:tcPr>
            <w:tcW w:w="4140" w:type="dxa"/>
          </w:tcPr>
          <w:p w14:paraId="1E1A5B2C" w14:textId="77777777" w:rsidR="00850419" w:rsidRDefault="00850419" w:rsidP="003606C8">
            <w:pPr>
              <w:pStyle w:val="Ingetavstnd"/>
            </w:pPr>
          </w:p>
          <w:p w14:paraId="74285EF4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4BCFAAC7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78D7831C" w14:textId="77777777" w:rsidR="00850419" w:rsidRDefault="00850419" w:rsidP="003606C8">
            <w:pPr>
              <w:pStyle w:val="Ingetavstnd"/>
            </w:pPr>
          </w:p>
          <w:p w14:paraId="7ECDBBCF" w14:textId="77777777" w:rsidR="00850419" w:rsidRPr="0006772D" w:rsidRDefault="00850419" w:rsidP="003606C8">
            <w:pPr>
              <w:pStyle w:val="Ingetavstnd"/>
            </w:pPr>
          </w:p>
        </w:tc>
      </w:tr>
    </w:tbl>
    <w:p w14:paraId="7EF5294D" w14:textId="2547747C" w:rsidR="00850419" w:rsidRDefault="00850419" w:rsidP="001C62FD">
      <w:pPr>
        <w:pStyle w:val="Ingetavstnd"/>
        <w:rPr>
          <w:sz w:val="18"/>
          <w:szCs w:val="18"/>
        </w:rPr>
      </w:pPr>
    </w:p>
    <w:p w14:paraId="414C7DAE" w14:textId="2E7E64BD" w:rsidR="00850419" w:rsidRDefault="00850419" w:rsidP="001C62FD">
      <w:pPr>
        <w:pStyle w:val="Ingetavstnd"/>
        <w:rPr>
          <w:sz w:val="18"/>
          <w:szCs w:val="18"/>
        </w:rPr>
      </w:pPr>
    </w:p>
    <w:p w14:paraId="41EB690C" w14:textId="7F29C8A6" w:rsidR="00850419" w:rsidRDefault="00850419" w:rsidP="001C62FD">
      <w:pPr>
        <w:pStyle w:val="Ingetavstnd"/>
        <w:rPr>
          <w:sz w:val="18"/>
          <w:szCs w:val="18"/>
        </w:rPr>
      </w:pPr>
    </w:p>
    <w:p w14:paraId="0103799A" w14:textId="77777777" w:rsidR="00850419" w:rsidRDefault="00850419" w:rsidP="001C62FD">
      <w:pPr>
        <w:pStyle w:val="Ingetavstnd"/>
        <w:rPr>
          <w:sz w:val="18"/>
          <w:szCs w:val="18"/>
        </w:rPr>
      </w:pPr>
    </w:p>
    <w:p w14:paraId="5C3BE318" w14:textId="77777777" w:rsidR="00850419" w:rsidRDefault="00850419" w:rsidP="001C62FD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850419" w:rsidRPr="00780510" w14:paraId="7E6D43AB" w14:textId="77777777" w:rsidTr="003606C8">
        <w:tc>
          <w:tcPr>
            <w:tcW w:w="4140" w:type="dxa"/>
          </w:tcPr>
          <w:p w14:paraId="0083F015" w14:textId="77777777" w:rsidR="00850419" w:rsidRDefault="00850419" w:rsidP="003606C8">
            <w:pPr>
              <w:rPr>
                <w:b/>
                <w:bCs/>
              </w:rPr>
            </w:pPr>
          </w:p>
          <w:p w14:paraId="609DF95E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27747DA4" w14:textId="77777777" w:rsidR="00850419" w:rsidRDefault="00850419" w:rsidP="003606C8">
            <w:pPr>
              <w:pStyle w:val="Ingetavstnd"/>
            </w:pPr>
          </w:p>
          <w:p w14:paraId="3B04D080" w14:textId="77777777" w:rsidR="00850419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42BF82C3" w14:textId="77777777" w:rsidR="00850419" w:rsidRDefault="00850419" w:rsidP="003606C8"/>
          <w:p w14:paraId="48083886" w14:textId="77777777" w:rsidR="00850419" w:rsidRDefault="00850419" w:rsidP="003606C8">
            <w:pPr>
              <w:pStyle w:val="Ingetavstnd"/>
              <w:rPr>
                <w:szCs w:val="22"/>
              </w:rPr>
            </w:pPr>
          </w:p>
        </w:tc>
      </w:tr>
      <w:tr w:rsidR="00850419" w:rsidRPr="00780510" w14:paraId="27CF755E" w14:textId="77777777" w:rsidTr="003606C8">
        <w:tc>
          <w:tcPr>
            <w:tcW w:w="4140" w:type="dxa"/>
          </w:tcPr>
          <w:p w14:paraId="40C9F2E7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1E786475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0BB29C7F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5E2A6C42" w14:textId="77777777" w:rsidR="00850419" w:rsidRDefault="00850419" w:rsidP="003606C8">
            <w:pPr>
              <w:rPr>
                <w:b/>
                <w:bCs/>
              </w:rPr>
            </w:pPr>
          </w:p>
          <w:p w14:paraId="1C87FBB1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5D371921" w14:textId="77777777" w:rsidTr="003606C8">
        <w:tc>
          <w:tcPr>
            <w:tcW w:w="4140" w:type="dxa"/>
          </w:tcPr>
          <w:p w14:paraId="5CD6563D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25B739C1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012F618E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1BE4028" w14:textId="77777777" w:rsidR="00850419" w:rsidRDefault="00850419" w:rsidP="003606C8">
            <w:pPr>
              <w:rPr>
                <w:b/>
                <w:bCs/>
              </w:rPr>
            </w:pPr>
          </w:p>
          <w:p w14:paraId="4AB00185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3BDED1D1" w14:textId="77777777" w:rsidTr="003606C8">
        <w:trPr>
          <w:trHeight w:val="338"/>
        </w:trPr>
        <w:tc>
          <w:tcPr>
            <w:tcW w:w="4140" w:type="dxa"/>
          </w:tcPr>
          <w:p w14:paraId="25CBE600" w14:textId="77777777" w:rsidR="00850419" w:rsidRDefault="00850419" w:rsidP="003606C8">
            <w:pPr>
              <w:pStyle w:val="Ingetavstnd"/>
            </w:pPr>
          </w:p>
          <w:p w14:paraId="1A434DC4" w14:textId="77777777" w:rsidR="00850419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230B21C9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7D1BDDBA" w14:textId="77777777" w:rsidR="00850419" w:rsidRDefault="00850419" w:rsidP="003606C8">
            <w:pPr>
              <w:pStyle w:val="Ingetavstnd"/>
            </w:pPr>
          </w:p>
          <w:p w14:paraId="3116343D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1E47B2FB" w14:textId="77777777" w:rsidTr="003606C8">
        <w:tc>
          <w:tcPr>
            <w:tcW w:w="4140" w:type="dxa"/>
          </w:tcPr>
          <w:p w14:paraId="6E24079B" w14:textId="77777777" w:rsidR="00850419" w:rsidRDefault="00850419" w:rsidP="003606C8">
            <w:pPr>
              <w:pStyle w:val="Ingetavstnd"/>
            </w:pPr>
          </w:p>
          <w:p w14:paraId="7744A67D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1FB3F9E1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5685F8F0" w14:textId="77777777" w:rsidR="00850419" w:rsidRDefault="00850419" w:rsidP="003606C8">
            <w:pPr>
              <w:pStyle w:val="Ingetavstnd"/>
            </w:pPr>
          </w:p>
          <w:p w14:paraId="6CAC04F9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07F71519" w14:textId="77777777" w:rsidTr="003606C8">
        <w:tc>
          <w:tcPr>
            <w:tcW w:w="4140" w:type="dxa"/>
          </w:tcPr>
          <w:p w14:paraId="3FA9F7AA" w14:textId="77777777" w:rsidR="00850419" w:rsidRDefault="00850419" w:rsidP="003606C8">
            <w:pPr>
              <w:pStyle w:val="Ingetavstnd"/>
            </w:pPr>
          </w:p>
          <w:p w14:paraId="768EFC3D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666F94F0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61B1A0DD" w14:textId="77777777" w:rsidR="00850419" w:rsidRDefault="00850419" w:rsidP="003606C8">
            <w:pPr>
              <w:pStyle w:val="Ingetavstnd"/>
            </w:pPr>
          </w:p>
          <w:p w14:paraId="76752AC7" w14:textId="77777777" w:rsidR="00850419" w:rsidRPr="0006772D" w:rsidRDefault="00850419" w:rsidP="003606C8">
            <w:pPr>
              <w:pStyle w:val="Ingetavstnd"/>
            </w:pPr>
          </w:p>
        </w:tc>
      </w:tr>
    </w:tbl>
    <w:p w14:paraId="785805D8" w14:textId="27FD3E90" w:rsidR="00850419" w:rsidRDefault="00850419" w:rsidP="001C62FD">
      <w:pPr>
        <w:pStyle w:val="Ingetavstnd"/>
        <w:rPr>
          <w:sz w:val="18"/>
          <w:szCs w:val="18"/>
        </w:rPr>
      </w:pPr>
    </w:p>
    <w:p w14:paraId="3955D1C3" w14:textId="2C5CE934" w:rsidR="00850419" w:rsidRDefault="00850419" w:rsidP="001C62FD">
      <w:pPr>
        <w:pStyle w:val="Ingetavstnd"/>
        <w:rPr>
          <w:sz w:val="18"/>
          <w:szCs w:val="18"/>
        </w:rPr>
      </w:pPr>
    </w:p>
    <w:p w14:paraId="036B2EAF" w14:textId="41EAAB4B" w:rsidR="00850419" w:rsidRDefault="00850419" w:rsidP="001C62FD">
      <w:pPr>
        <w:pStyle w:val="Ingetavstnd"/>
        <w:rPr>
          <w:sz w:val="18"/>
          <w:szCs w:val="18"/>
        </w:rPr>
      </w:pPr>
    </w:p>
    <w:p w14:paraId="62BA2D2B" w14:textId="1B63AB0E" w:rsidR="00850419" w:rsidRDefault="00850419" w:rsidP="001C62FD">
      <w:pPr>
        <w:pStyle w:val="Ingetavstnd"/>
        <w:rPr>
          <w:sz w:val="18"/>
          <w:szCs w:val="18"/>
        </w:rPr>
      </w:pPr>
    </w:p>
    <w:p w14:paraId="59A60928" w14:textId="51BA31E6" w:rsidR="00850419" w:rsidRDefault="00850419" w:rsidP="001C62FD">
      <w:pPr>
        <w:pStyle w:val="Ingetavstnd"/>
        <w:rPr>
          <w:sz w:val="18"/>
          <w:szCs w:val="18"/>
        </w:rPr>
      </w:pPr>
    </w:p>
    <w:p w14:paraId="6F1933BF" w14:textId="34E31582" w:rsidR="00850419" w:rsidRDefault="00850419" w:rsidP="001C62FD">
      <w:pPr>
        <w:pStyle w:val="Ingetavstnd"/>
        <w:rPr>
          <w:sz w:val="18"/>
          <w:szCs w:val="18"/>
        </w:rPr>
      </w:pPr>
    </w:p>
    <w:p w14:paraId="06BCDE18" w14:textId="77777777" w:rsidR="00850419" w:rsidRDefault="00850419" w:rsidP="001C62FD">
      <w:pPr>
        <w:pStyle w:val="Ingetavstnd"/>
        <w:rPr>
          <w:sz w:val="18"/>
          <w:szCs w:val="18"/>
        </w:rPr>
      </w:pPr>
    </w:p>
    <w:p w14:paraId="6B348D41" w14:textId="77777777" w:rsidR="00850419" w:rsidRDefault="00850419" w:rsidP="001C62FD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850419" w:rsidRPr="00780510" w14:paraId="28B70D67" w14:textId="77777777" w:rsidTr="003606C8">
        <w:tc>
          <w:tcPr>
            <w:tcW w:w="4140" w:type="dxa"/>
          </w:tcPr>
          <w:p w14:paraId="5A1BD506" w14:textId="77777777" w:rsidR="00850419" w:rsidRDefault="00850419" w:rsidP="003606C8">
            <w:pPr>
              <w:rPr>
                <w:b/>
                <w:bCs/>
              </w:rPr>
            </w:pPr>
          </w:p>
          <w:p w14:paraId="78C81BEC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2FE41749" w14:textId="77777777" w:rsidR="00850419" w:rsidRDefault="00850419" w:rsidP="003606C8">
            <w:pPr>
              <w:pStyle w:val="Ingetavstnd"/>
            </w:pPr>
          </w:p>
          <w:p w14:paraId="5C5E0A62" w14:textId="77777777" w:rsidR="00850419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1EC13AA7" w14:textId="77777777" w:rsidR="00850419" w:rsidRDefault="00850419" w:rsidP="003606C8"/>
          <w:p w14:paraId="75F3E577" w14:textId="77777777" w:rsidR="00850419" w:rsidRDefault="00850419" w:rsidP="003606C8">
            <w:pPr>
              <w:pStyle w:val="Ingetavstnd"/>
              <w:rPr>
                <w:szCs w:val="22"/>
              </w:rPr>
            </w:pPr>
          </w:p>
        </w:tc>
      </w:tr>
      <w:tr w:rsidR="00850419" w:rsidRPr="00780510" w14:paraId="4B681157" w14:textId="77777777" w:rsidTr="003606C8">
        <w:tc>
          <w:tcPr>
            <w:tcW w:w="4140" w:type="dxa"/>
          </w:tcPr>
          <w:p w14:paraId="1189F5F9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74AE04DB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52FD36A0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572575B6" w14:textId="77777777" w:rsidR="00850419" w:rsidRDefault="00850419" w:rsidP="003606C8">
            <w:pPr>
              <w:rPr>
                <w:b/>
                <w:bCs/>
              </w:rPr>
            </w:pPr>
          </w:p>
          <w:p w14:paraId="53219BEF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22100ADC" w14:textId="77777777" w:rsidTr="003606C8">
        <w:tc>
          <w:tcPr>
            <w:tcW w:w="4140" w:type="dxa"/>
          </w:tcPr>
          <w:p w14:paraId="726E178F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048ACACE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5B92EC11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2E7740F6" w14:textId="77777777" w:rsidR="00850419" w:rsidRDefault="00850419" w:rsidP="003606C8">
            <w:pPr>
              <w:rPr>
                <w:b/>
                <w:bCs/>
              </w:rPr>
            </w:pPr>
          </w:p>
          <w:p w14:paraId="3003EFB7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48ED4385" w14:textId="77777777" w:rsidTr="003606C8">
        <w:trPr>
          <w:trHeight w:val="338"/>
        </w:trPr>
        <w:tc>
          <w:tcPr>
            <w:tcW w:w="4140" w:type="dxa"/>
          </w:tcPr>
          <w:p w14:paraId="5C7D696B" w14:textId="77777777" w:rsidR="00850419" w:rsidRDefault="00850419" w:rsidP="003606C8">
            <w:pPr>
              <w:pStyle w:val="Ingetavstnd"/>
            </w:pPr>
          </w:p>
          <w:p w14:paraId="5242235C" w14:textId="77777777" w:rsidR="00850419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4E535311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6DA69A6D" w14:textId="77777777" w:rsidR="00850419" w:rsidRDefault="00850419" w:rsidP="003606C8">
            <w:pPr>
              <w:pStyle w:val="Ingetavstnd"/>
            </w:pPr>
          </w:p>
          <w:p w14:paraId="2B7F2CFA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713241E7" w14:textId="77777777" w:rsidTr="003606C8">
        <w:tc>
          <w:tcPr>
            <w:tcW w:w="4140" w:type="dxa"/>
          </w:tcPr>
          <w:p w14:paraId="514410D8" w14:textId="77777777" w:rsidR="00850419" w:rsidRDefault="00850419" w:rsidP="003606C8">
            <w:pPr>
              <w:pStyle w:val="Ingetavstnd"/>
            </w:pPr>
          </w:p>
          <w:p w14:paraId="3B470BE8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2FA08A2A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3CE140A7" w14:textId="77777777" w:rsidR="00850419" w:rsidRDefault="00850419" w:rsidP="003606C8">
            <w:pPr>
              <w:pStyle w:val="Ingetavstnd"/>
            </w:pPr>
          </w:p>
          <w:p w14:paraId="287A26E1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68730F45" w14:textId="77777777" w:rsidTr="003606C8">
        <w:tc>
          <w:tcPr>
            <w:tcW w:w="4140" w:type="dxa"/>
          </w:tcPr>
          <w:p w14:paraId="301735A7" w14:textId="77777777" w:rsidR="00850419" w:rsidRDefault="00850419" w:rsidP="003606C8">
            <w:pPr>
              <w:pStyle w:val="Ingetavstnd"/>
            </w:pPr>
          </w:p>
          <w:p w14:paraId="05720F87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03CA68F1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07289030" w14:textId="77777777" w:rsidR="00850419" w:rsidRDefault="00850419" w:rsidP="003606C8">
            <w:pPr>
              <w:pStyle w:val="Ingetavstnd"/>
            </w:pPr>
          </w:p>
          <w:p w14:paraId="3A30427A" w14:textId="77777777" w:rsidR="00850419" w:rsidRPr="0006772D" w:rsidRDefault="00850419" w:rsidP="003606C8">
            <w:pPr>
              <w:pStyle w:val="Ingetavstnd"/>
            </w:pPr>
          </w:p>
        </w:tc>
      </w:tr>
    </w:tbl>
    <w:p w14:paraId="426EC7E2" w14:textId="77777777" w:rsidR="00850419" w:rsidRDefault="00850419" w:rsidP="001C62FD">
      <w:pPr>
        <w:pStyle w:val="Ingetavstnd"/>
        <w:rPr>
          <w:sz w:val="18"/>
          <w:szCs w:val="18"/>
        </w:rPr>
      </w:pPr>
    </w:p>
    <w:p w14:paraId="5241CB5D" w14:textId="16A0E53C" w:rsidR="00850419" w:rsidRDefault="00850419" w:rsidP="001C62FD">
      <w:pPr>
        <w:pStyle w:val="Ingetavstnd"/>
        <w:rPr>
          <w:sz w:val="18"/>
          <w:szCs w:val="18"/>
        </w:rPr>
      </w:pPr>
    </w:p>
    <w:p w14:paraId="3586F036" w14:textId="14BA110D" w:rsidR="00850419" w:rsidRDefault="00850419" w:rsidP="001C62FD">
      <w:pPr>
        <w:pStyle w:val="Ingetavstnd"/>
        <w:rPr>
          <w:sz w:val="18"/>
          <w:szCs w:val="18"/>
        </w:rPr>
      </w:pPr>
    </w:p>
    <w:p w14:paraId="412CD380" w14:textId="6FBA9CAE" w:rsidR="00850419" w:rsidRDefault="00850419" w:rsidP="001C62FD">
      <w:pPr>
        <w:pStyle w:val="Ingetavstnd"/>
        <w:rPr>
          <w:sz w:val="18"/>
          <w:szCs w:val="18"/>
        </w:rPr>
      </w:pPr>
    </w:p>
    <w:p w14:paraId="6519AE7A" w14:textId="77777777" w:rsidR="00850419" w:rsidRDefault="00850419" w:rsidP="001C62FD">
      <w:pPr>
        <w:pStyle w:val="Ingetavstnd"/>
        <w:rPr>
          <w:sz w:val="18"/>
          <w:szCs w:val="18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850419" w:rsidRPr="00780510" w14:paraId="5367CF25" w14:textId="77777777" w:rsidTr="003606C8">
        <w:tc>
          <w:tcPr>
            <w:tcW w:w="4140" w:type="dxa"/>
          </w:tcPr>
          <w:p w14:paraId="412395F6" w14:textId="77777777" w:rsidR="00850419" w:rsidRDefault="00850419" w:rsidP="003606C8">
            <w:pPr>
              <w:rPr>
                <w:b/>
                <w:bCs/>
              </w:rPr>
            </w:pPr>
          </w:p>
          <w:p w14:paraId="0D3CDCC8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72EE9309" w14:textId="77777777" w:rsidR="00850419" w:rsidRDefault="00850419" w:rsidP="003606C8">
            <w:pPr>
              <w:pStyle w:val="Ingetavstnd"/>
            </w:pPr>
          </w:p>
          <w:p w14:paraId="458BAAD1" w14:textId="77777777" w:rsidR="00850419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1A24F928" w14:textId="77777777" w:rsidR="00850419" w:rsidRDefault="00850419" w:rsidP="003606C8"/>
          <w:p w14:paraId="17773638" w14:textId="77777777" w:rsidR="00850419" w:rsidRDefault="00850419" w:rsidP="003606C8">
            <w:pPr>
              <w:pStyle w:val="Ingetavstnd"/>
              <w:rPr>
                <w:szCs w:val="22"/>
              </w:rPr>
            </w:pPr>
          </w:p>
        </w:tc>
      </w:tr>
      <w:tr w:rsidR="00850419" w:rsidRPr="00780510" w14:paraId="642E1DF5" w14:textId="77777777" w:rsidTr="003606C8">
        <w:tc>
          <w:tcPr>
            <w:tcW w:w="4140" w:type="dxa"/>
          </w:tcPr>
          <w:p w14:paraId="50829F40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3E2427CD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0C17BD3E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05C397DE" w14:textId="77777777" w:rsidR="00850419" w:rsidRDefault="00850419" w:rsidP="003606C8">
            <w:pPr>
              <w:rPr>
                <w:b/>
                <w:bCs/>
              </w:rPr>
            </w:pPr>
          </w:p>
          <w:p w14:paraId="3BA5D6CC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78B17843" w14:textId="77777777" w:rsidTr="003606C8">
        <w:tc>
          <w:tcPr>
            <w:tcW w:w="4140" w:type="dxa"/>
          </w:tcPr>
          <w:p w14:paraId="584035A4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  <w:p w14:paraId="3256B529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4370C4E7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583EB80B" w14:textId="77777777" w:rsidR="00850419" w:rsidRDefault="00850419" w:rsidP="003606C8">
            <w:pPr>
              <w:rPr>
                <w:b/>
                <w:bCs/>
              </w:rPr>
            </w:pPr>
          </w:p>
          <w:p w14:paraId="79276DF0" w14:textId="77777777" w:rsidR="00850419" w:rsidRPr="00A66425" w:rsidRDefault="00850419" w:rsidP="003606C8">
            <w:pPr>
              <w:pStyle w:val="Ingetavstnd"/>
              <w:rPr>
                <w:b/>
                <w:bCs/>
                <w:szCs w:val="22"/>
              </w:rPr>
            </w:pPr>
          </w:p>
        </w:tc>
      </w:tr>
      <w:tr w:rsidR="00850419" w:rsidRPr="00780510" w14:paraId="6D5CCA8D" w14:textId="77777777" w:rsidTr="003606C8">
        <w:trPr>
          <w:trHeight w:val="338"/>
        </w:trPr>
        <w:tc>
          <w:tcPr>
            <w:tcW w:w="4140" w:type="dxa"/>
          </w:tcPr>
          <w:p w14:paraId="4B5F87B8" w14:textId="77777777" w:rsidR="00850419" w:rsidRDefault="00850419" w:rsidP="003606C8">
            <w:pPr>
              <w:pStyle w:val="Ingetavstnd"/>
            </w:pPr>
          </w:p>
          <w:p w14:paraId="2AE66E8B" w14:textId="77777777" w:rsidR="00850419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652B9606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5427419D" w14:textId="77777777" w:rsidR="00850419" w:rsidRDefault="00850419" w:rsidP="003606C8">
            <w:pPr>
              <w:pStyle w:val="Ingetavstnd"/>
            </w:pPr>
          </w:p>
          <w:p w14:paraId="010D1149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2FF6A2B1" w14:textId="77777777" w:rsidTr="003606C8">
        <w:tc>
          <w:tcPr>
            <w:tcW w:w="4140" w:type="dxa"/>
          </w:tcPr>
          <w:p w14:paraId="1BD3636F" w14:textId="77777777" w:rsidR="00850419" w:rsidRDefault="00850419" w:rsidP="003606C8">
            <w:pPr>
              <w:pStyle w:val="Ingetavstnd"/>
            </w:pPr>
          </w:p>
          <w:p w14:paraId="179A6109" w14:textId="77777777" w:rsidR="00850419" w:rsidRPr="00A66425" w:rsidRDefault="0085041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1889433B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64E4E14F" w14:textId="77777777" w:rsidR="00850419" w:rsidRDefault="00850419" w:rsidP="003606C8">
            <w:pPr>
              <w:pStyle w:val="Ingetavstnd"/>
            </w:pPr>
          </w:p>
          <w:p w14:paraId="3BA47A5A" w14:textId="77777777" w:rsidR="00850419" w:rsidRPr="0006772D" w:rsidRDefault="00850419" w:rsidP="003606C8">
            <w:pPr>
              <w:pStyle w:val="Ingetavstnd"/>
            </w:pPr>
          </w:p>
        </w:tc>
      </w:tr>
      <w:tr w:rsidR="00850419" w:rsidRPr="00780510" w14:paraId="7EB34193" w14:textId="77777777" w:rsidTr="003606C8">
        <w:tc>
          <w:tcPr>
            <w:tcW w:w="4140" w:type="dxa"/>
          </w:tcPr>
          <w:p w14:paraId="23CC2B88" w14:textId="77777777" w:rsidR="00850419" w:rsidRDefault="00850419" w:rsidP="003606C8">
            <w:pPr>
              <w:pStyle w:val="Ingetavstnd"/>
            </w:pPr>
          </w:p>
          <w:p w14:paraId="6AAEC1F7" w14:textId="77777777" w:rsidR="00850419" w:rsidRPr="003024B5" w:rsidRDefault="0085041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4D541E76" w14:textId="77777777" w:rsidR="00850419" w:rsidRPr="0006772D" w:rsidRDefault="00850419" w:rsidP="003606C8">
            <w:pPr>
              <w:pStyle w:val="Ingetavstnd"/>
            </w:pPr>
          </w:p>
        </w:tc>
        <w:tc>
          <w:tcPr>
            <w:tcW w:w="4954" w:type="dxa"/>
          </w:tcPr>
          <w:p w14:paraId="2F2166C4" w14:textId="77777777" w:rsidR="00850419" w:rsidRDefault="00850419" w:rsidP="003606C8">
            <w:pPr>
              <w:pStyle w:val="Ingetavstnd"/>
            </w:pPr>
          </w:p>
          <w:p w14:paraId="2F703523" w14:textId="77777777" w:rsidR="00850419" w:rsidRPr="0006772D" w:rsidRDefault="00850419" w:rsidP="003606C8">
            <w:pPr>
              <w:pStyle w:val="Ingetavstnd"/>
            </w:pPr>
          </w:p>
        </w:tc>
      </w:tr>
    </w:tbl>
    <w:p w14:paraId="7060E969" w14:textId="5745B352" w:rsidR="00112586" w:rsidRPr="001C62FD" w:rsidRDefault="00112586" w:rsidP="001C62FD">
      <w:pPr>
        <w:pStyle w:val="Ingetavstnd"/>
        <w:rPr>
          <w:sz w:val="18"/>
          <w:szCs w:val="18"/>
        </w:rPr>
      </w:pPr>
    </w:p>
    <w:sectPr w:rsidR="00112586" w:rsidRPr="001C62FD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621D" w14:textId="77777777" w:rsidR="00197664" w:rsidRDefault="00197664">
      <w:r>
        <w:separator/>
      </w:r>
    </w:p>
  </w:endnote>
  <w:endnote w:type="continuationSeparator" w:id="0">
    <w:p w14:paraId="43C901CE" w14:textId="77777777" w:rsidR="00197664" w:rsidRDefault="00197664">
      <w:r>
        <w:continuationSeparator/>
      </w:r>
    </w:p>
  </w:endnote>
  <w:endnote w:type="continuationNotice" w:id="1">
    <w:p w14:paraId="536BF097" w14:textId="77777777" w:rsidR="00197664" w:rsidRDefault="00197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55CB" w14:textId="77777777" w:rsidR="00EE3B22" w:rsidRDefault="001A2A35" w:rsidP="001A2A35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F2231C" wp14:editId="2E39B813">
              <wp:simplePos x="0" y="0"/>
              <wp:positionH relativeFrom="column">
                <wp:posOffset>-24130</wp:posOffset>
              </wp:positionH>
              <wp:positionV relativeFrom="paragraph">
                <wp:posOffset>43815</wp:posOffset>
              </wp:positionV>
              <wp:extent cx="5803900" cy="0"/>
              <wp:effectExtent l="0" t="12700" r="25400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500047BD">
            <v:line id="Rak 7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8d8d8 [2732]" strokeweight="3pt" from="-1.9pt,3.45pt" to="455.1pt,3.45pt" w14:anchorId="2555E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">
              <v:stroke opacity="39321f" joinstyle="miter"/>
            </v:line>
          </w:pict>
        </mc:Fallback>
      </mc:AlternateContent>
    </w:r>
  </w:p>
  <w:p w14:paraId="4F423FAF" w14:textId="77777777" w:rsidR="00EE3B22" w:rsidRDefault="00EE3B22" w:rsidP="00AA2534">
    <w:pPr>
      <w:pStyle w:val="Sidfot"/>
    </w:pPr>
  </w:p>
  <w:p w14:paraId="3B920ED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6D502804" w14:textId="77777777" w:rsidR="00AA2534" w:rsidRPr="00D604A9" w:rsidRDefault="00197664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371C2075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2668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A133" w14:textId="77777777" w:rsidR="00197664" w:rsidRDefault="00197664">
      <w:r>
        <w:separator/>
      </w:r>
    </w:p>
  </w:footnote>
  <w:footnote w:type="continuationSeparator" w:id="0">
    <w:p w14:paraId="219DB134" w14:textId="77777777" w:rsidR="00197664" w:rsidRDefault="00197664">
      <w:r>
        <w:continuationSeparator/>
      </w:r>
    </w:p>
  </w:footnote>
  <w:footnote w:type="continuationNotice" w:id="1">
    <w:p w14:paraId="60EDAB12" w14:textId="77777777" w:rsidR="00197664" w:rsidRDefault="00197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520F" w14:textId="77777777" w:rsidR="001A2A35" w:rsidRDefault="001A2A35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AFF3E" wp14:editId="3DAEA1E6">
              <wp:simplePos x="0" y="0"/>
              <wp:positionH relativeFrom="column">
                <wp:posOffset>-902970</wp:posOffset>
              </wp:positionH>
              <wp:positionV relativeFrom="paragraph">
                <wp:posOffset>-426649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8FCE74">
            <v:rect id="Rektangel 9" style="position:absolute;margin-left:-71.1pt;margin-top:-33.6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w14:anchorId="26499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"/>
          </w:pict>
        </mc:Fallback>
      </mc:AlternateContent>
    </w:r>
  </w:p>
  <w:p w14:paraId="2841ABC5" w14:textId="56B274AD" w:rsidR="00EE3B22" w:rsidRDefault="00254F44">
    <w:pPr>
      <w:pStyle w:val="Sidhuvud"/>
      <w:ind w:left="-180"/>
    </w:pPr>
    <w:r>
      <w:rPr>
        <w:noProof/>
      </w:rPr>
      <w:drawing>
        <wp:inline distT="0" distB="0" distL="0" distR="0" wp14:anchorId="6F85CD1E" wp14:editId="7B1AEC8F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8B2">
      <w:tab/>
    </w:r>
    <w:r w:rsidR="00335F03">
      <w:rPr>
        <w:noProof/>
      </w:rPr>
      <w:drawing>
        <wp:inline distT="0" distB="0" distL="0" distR="0" wp14:anchorId="07B892AE" wp14:editId="498E73BF">
          <wp:extent cx="1371600" cy="571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675F62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4366" w14:textId="77777777" w:rsidR="00EE3B22" w:rsidRDefault="653DD18C">
    <w:pPr>
      <w:pStyle w:val="Sidhuvud"/>
    </w:pPr>
    <w:r>
      <w:rPr>
        <w:noProof/>
      </w:rPr>
      <w:drawing>
        <wp:inline distT="0" distB="0" distL="0" distR="0" wp14:anchorId="77576EA4" wp14:editId="200BE854">
          <wp:extent cx="3092450" cy="432943"/>
          <wp:effectExtent l="0" t="0" r="0" b="0"/>
          <wp:docPr id="169855015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E8A87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508B2"/>
    <w:rsid w:val="00076085"/>
    <w:rsid w:val="00081B19"/>
    <w:rsid w:val="00095560"/>
    <w:rsid w:val="00096F03"/>
    <w:rsid w:val="000E6C11"/>
    <w:rsid w:val="000E6FE7"/>
    <w:rsid w:val="00112586"/>
    <w:rsid w:val="0012794B"/>
    <w:rsid w:val="00142FE0"/>
    <w:rsid w:val="00167027"/>
    <w:rsid w:val="00185D15"/>
    <w:rsid w:val="00197664"/>
    <w:rsid w:val="001A2A35"/>
    <w:rsid w:val="001C62FD"/>
    <w:rsid w:val="001F7132"/>
    <w:rsid w:val="002440D6"/>
    <w:rsid w:val="002474CC"/>
    <w:rsid w:val="00254F44"/>
    <w:rsid w:val="00255CEE"/>
    <w:rsid w:val="0030342E"/>
    <w:rsid w:val="00335F03"/>
    <w:rsid w:val="00336463"/>
    <w:rsid w:val="003477F5"/>
    <w:rsid w:val="00363570"/>
    <w:rsid w:val="0038114B"/>
    <w:rsid w:val="003B2B7A"/>
    <w:rsid w:val="003C1A00"/>
    <w:rsid w:val="003E080F"/>
    <w:rsid w:val="0040347B"/>
    <w:rsid w:val="00404682"/>
    <w:rsid w:val="00420171"/>
    <w:rsid w:val="004342F1"/>
    <w:rsid w:val="0044749F"/>
    <w:rsid w:val="004810D8"/>
    <w:rsid w:val="004D45D1"/>
    <w:rsid w:val="0051442E"/>
    <w:rsid w:val="00544D07"/>
    <w:rsid w:val="005776DC"/>
    <w:rsid w:val="0058091A"/>
    <w:rsid w:val="005866AD"/>
    <w:rsid w:val="00586FFD"/>
    <w:rsid w:val="005E255E"/>
    <w:rsid w:val="0062357E"/>
    <w:rsid w:val="0065264B"/>
    <w:rsid w:val="006573CD"/>
    <w:rsid w:val="006649B3"/>
    <w:rsid w:val="00665993"/>
    <w:rsid w:val="00680236"/>
    <w:rsid w:val="006A0082"/>
    <w:rsid w:val="006A5639"/>
    <w:rsid w:val="006F5B2E"/>
    <w:rsid w:val="00734444"/>
    <w:rsid w:val="00736BEE"/>
    <w:rsid w:val="0076001B"/>
    <w:rsid w:val="007651A8"/>
    <w:rsid w:val="00781B8B"/>
    <w:rsid w:val="007B07F1"/>
    <w:rsid w:val="007B0BAA"/>
    <w:rsid w:val="007C44C4"/>
    <w:rsid w:val="007D018F"/>
    <w:rsid w:val="008002B5"/>
    <w:rsid w:val="00850419"/>
    <w:rsid w:val="008608FC"/>
    <w:rsid w:val="00885607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E3E5C"/>
    <w:rsid w:val="00A009BB"/>
    <w:rsid w:val="00A108F0"/>
    <w:rsid w:val="00A4072D"/>
    <w:rsid w:val="00A57844"/>
    <w:rsid w:val="00A87E07"/>
    <w:rsid w:val="00A967DD"/>
    <w:rsid w:val="00AA2534"/>
    <w:rsid w:val="00AC3388"/>
    <w:rsid w:val="00AC3C34"/>
    <w:rsid w:val="00AD4809"/>
    <w:rsid w:val="00B22F74"/>
    <w:rsid w:val="00B47D76"/>
    <w:rsid w:val="00B52DF5"/>
    <w:rsid w:val="00B57B30"/>
    <w:rsid w:val="00B76B20"/>
    <w:rsid w:val="00B81604"/>
    <w:rsid w:val="00C06CFE"/>
    <w:rsid w:val="00C26A27"/>
    <w:rsid w:val="00C42D87"/>
    <w:rsid w:val="00C76BC5"/>
    <w:rsid w:val="00CA4F51"/>
    <w:rsid w:val="00CE572B"/>
    <w:rsid w:val="00D15DBA"/>
    <w:rsid w:val="00D63805"/>
    <w:rsid w:val="00D720F5"/>
    <w:rsid w:val="00D922E3"/>
    <w:rsid w:val="00D96618"/>
    <w:rsid w:val="00DD5FC5"/>
    <w:rsid w:val="00E15EA7"/>
    <w:rsid w:val="00E30A6E"/>
    <w:rsid w:val="00E36FB2"/>
    <w:rsid w:val="00E57282"/>
    <w:rsid w:val="00E969F6"/>
    <w:rsid w:val="00EC106B"/>
    <w:rsid w:val="00EC1B0C"/>
    <w:rsid w:val="00EE3B22"/>
    <w:rsid w:val="00F649FE"/>
    <w:rsid w:val="00F70506"/>
    <w:rsid w:val="00F8194A"/>
    <w:rsid w:val="00F96321"/>
    <w:rsid w:val="00FE0609"/>
    <w:rsid w:val="1FF94462"/>
    <w:rsid w:val="653D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1F5B8"/>
  <w15:chartTrackingRefBased/>
  <w15:docId w15:val="{FD0C0510-75C9-4CE4-BE9C-0F673DA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35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1A2A35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Brdtext">
    <w:name w:val="Body Text"/>
    <w:basedOn w:val="Normal"/>
    <w:link w:val="BrdtextChar"/>
    <w:unhideWhenUsed/>
    <w:rsid w:val="001C62FD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1C62FD"/>
    <w:rPr>
      <w:rFonts w:cs="Arial"/>
      <w:sz w:val="24"/>
      <w:szCs w:val="24"/>
      <w:lang w:val="en-GB" w:eastAsia="en-US"/>
    </w:rPr>
  </w:style>
  <w:style w:type="table" w:styleId="Tabellrutnt">
    <w:name w:val="Table Grid"/>
    <w:basedOn w:val="Normaltabell"/>
    <w:uiPriority w:val="59"/>
    <w:rsid w:val="001C6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1A2A3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B6AB-8FCC-42C2-A5ED-E9A93B10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2214-ADAD-42FC-A9B4-37A7D5AA4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7A5AC-4084-4485-A0A9-87DC2FF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</Template>
  <TotalTime>3</TotalTime>
  <Pages>3</Pages>
  <Words>237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Helena Rennemark</cp:lastModifiedBy>
  <cp:revision>10</cp:revision>
  <cp:lastPrinted>2011-08-09T18:10:00Z</cp:lastPrinted>
  <dcterms:created xsi:type="dcterms:W3CDTF">2020-05-18T18:09:00Z</dcterms:created>
  <dcterms:modified xsi:type="dcterms:W3CDTF">2020-06-23T09:42:00Z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